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6E2E" w14:textId="72A16420" w:rsidR="00413E95" w:rsidRPr="00D01077" w:rsidRDefault="008F233C" w:rsidP="00950FDF">
      <w:pPr>
        <w:rPr>
          <w:b/>
          <w:bCs/>
          <w:sz w:val="28"/>
          <w:szCs w:val="28"/>
        </w:rPr>
      </w:pPr>
      <w:r w:rsidRPr="00D01077">
        <w:rPr>
          <w:b/>
          <w:bCs/>
          <w:sz w:val="28"/>
          <w:szCs w:val="28"/>
        </w:rPr>
        <w:t>Arbejdsmiljøorganisationens opbygning efter nærhedsprincippet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1227"/>
        <w:gridCol w:w="4045"/>
        <w:gridCol w:w="4646"/>
      </w:tblGrid>
      <w:tr w:rsidR="00F77245" w14:paraId="33CAA95C" w14:textId="77777777" w:rsidTr="00CF17FC">
        <w:tc>
          <w:tcPr>
            <w:tcW w:w="9918" w:type="dxa"/>
            <w:gridSpan w:val="3"/>
          </w:tcPr>
          <w:p w14:paraId="06DDB99F" w14:textId="28DE9BDC" w:rsidR="00A55737" w:rsidRPr="00A55737" w:rsidRDefault="00A55737" w:rsidP="00950FDF">
            <w:pPr>
              <w:rPr>
                <w:b/>
                <w:bCs/>
              </w:rPr>
            </w:pPr>
            <w:r w:rsidRPr="00A55737">
              <w:rPr>
                <w:b/>
                <w:bCs/>
              </w:rPr>
              <w:t>Formål med</w:t>
            </w:r>
            <w:r w:rsidR="009F7F53">
              <w:rPr>
                <w:b/>
                <w:bCs/>
              </w:rPr>
              <w:t xml:space="preserve"> og elementer i</w:t>
            </w:r>
            <w:r w:rsidRPr="00A55737">
              <w:rPr>
                <w:b/>
                <w:bCs/>
              </w:rPr>
              <w:t xml:space="preserve"> nærhedsprincippet</w:t>
            </w:r>
          </w:p>
          <w:p w14:paraId="051D7360" w14:textId="124CF0A3" w:rsidR="00F77245" w:rsidRDefault="00F77245" w:rsidP="00950FDF">
            <w:r>
              <w:t>Nærhedsprincippet skal sikre, at der altid et tilstrækkeligt antal arbejdsmiljøgrupper til at løse såvel generelle som daglige arbejdsmiljøopgaver på tilfredsstillende vis</w:t>
            </w:r>
            <w:r w:rsidR="00CA0305">
              <w:t>.</w:t>
            </w:r>
          </w:p>
          <w:p w14:paraId="399F6AA2" w14:textId="4823220A" w:rsidR="00A55737" w:rsidRDefault="00A55737" w:rsidP="00950FDF"/>
        </w:tc>
      </w:tr>
      <w:tr w:rsidR="00F77245" w14:paraId="4794C71E" w14:textId="77777777" w:rsidTr="00CF17FC">
        <w:tc>
          <w:tcPr>
            <w:tcW w:w="9918" w:type="dxa"/>
            <w:gridSpan w:val="3"/>
          </w:tcPr>
          <w:p w14:paraId="77E90A52" w14:textId="77777777" w:rsidR="00F77245" w:rsidRPr="008A4933" w:rsidRDefault="00F77245" w:rsidP="00950FDF">
            <w:pPr>
              <w:rPr>
                <w:b/>
                <w:bCs/>
              </w:rPr>
            </w:pPr>
            <w:r w:rsidRPr="008A4933">
              <w:rPr>
                <w:b/>
                <w:bCs/>
              </w:rPr>
              <w:t>Elementer i nærhedsprincippet:</w:t>
            </w:r>
          </w:p>
          <w:p w14:paraId="26963D68" w14:textId="79789257" w:rsidR="00F77245" w:rsidRPr="008A4933" w:rsidRDefault="00F77245" w:rsidP="008A4933">
            <w:pPr>
              <w:pStyle w:val="Listeafsnit"/>
              <w:numPr>
                <w:ilvl w:val="0"/>
                <w:numId w:val="1"/>
              </w:numPr>
              <w:ind w:left="455" w:hanging="283"/>
              <w:rPr>
                <w:sz w:val="20"/>
                <w:szCs w:val="20"/>
              </w:rPr>
            </w:pPr>
            <w:r w:rsidRPr="008A4933">
              <w:rPr>
                <w:sz w:val="20"/>
                <w:szCs w:val="20"/>
              </w:rPr>
              <w:t>Virksomhedens ledelsesstruktur, herunder antallet af arbejdsledere, så der sikres viden om produktion og ydelse</w:t>
            </w:r>
          </w:p>
          <w:p w14:paraId="6CBE928C" w14:textId="77777777" w:rsidR="00F77245" w:rsidRPr="008A4933" w:rsidRDefault="00F77245" w:rsidP="008A4933">
            <w:pPr>
              <w:pStyle w:val="Listeafsnit"/>
              <w:numPr>
                <w:ilvl w:val="0"/>
                <w:numId w:val="1"/>
              </w:numPr>
              <w:ind w:left="455" w:hanging="283"/>
              <w:rPr>
                <w:sz w:val="20"/>
                <w:szCs w:val="20"/>
              </w:rPr>
            </w:pPr>
            <w:r w:rsidRPr="008A4933">
              <w:rPr>
                <w:sz w:val="20"/>
                <w:szCs w:val="20"/>
              </w:rPr>
              <w:t>Virksomhedens øvrige struktur, herunder geografiske forhold, størrelse og beliggenhed</w:t>
            </w:r>
          </w:p>
          <w:p w14:paraId="660907E8" w14:textId="77777777" w:rsidR="00F77245" w:rsidRPr="008A4933" w:rsidRDefault="00F77245" w:rsidP="008A4933">
            <w:pPr>
              <w:pStyle w:val="Listeafsnit"/>
              <w:numPr>
                <w:ilvl w:val="0"/>
                <w:numId w:val="1"/>
              </w:numPr>
              <w:ind w:left="455" w:hanging="283"/>
              <w:rPr>
                <w:sz w:val="20"/>
                <w:szCs w:val="20"/>
              </w:rPr>
            </w:pPr>
            <w:r w:rsidRPr="008A4933">
              <w:rPr>
                <w:sz w:val="20"/>
                <w:szCs w:val="20"/>
              </w:rPr>
              <w:t>Virksomhedens arbejdsmiljøforhold, herunder arbejdets art, farlighed, risici og positive arbejdsmiljøfaktorer</w:t>
            </w:r>
          </w:p>
          <w:p w14:paraId="038143A6" w14:textId="77777777" w:rsidR="00F77245" w:rsidRPr="008A4933" w:rsidRDefault="00F77245" w:rsidP="008A4933">
            <w:pPr>
              <w:pStyle w:val="Listeafsnit"/>
              <w:numPr>
                <w:ilvl w:val="0"/>
                <w:numId w:val="1"/>
              </w:numPr>
              <w:ind w:left="455" w:hanging="283"/>
              <w:rPr>
                <w:sz w:val="20"/>
                <w:szCs w:val="20"/>
              </w:rPr>
            </w:pPr>
            <w:r w:rsidRPr="008A4933">
              <w:rPr>
                <w:sz w:val="20"/>
                <w:szCs w:val="20"/>
              </w:rPr>
              <w:t>Arbejdets organisering, fx udearbejde</w:t>
            </w:r>
          </w:p>
          <w:p w14:paraId="110CEE28" w14:textId="77777777" w:rsidR="00F77245" w:rsidRPr="008A4933" w:rsidRDefault="00F77245" w:rsidP="008A4933">
            <w:pPr>
              <w:pStyle w:val="Listeafsnit"/>
              <w:numPr>
                <w:ilvl w:val="0"/>
                <w:numId w:val="1"/>
              </w:numPr>
              <w:ind w:left="455" w:hanging="283"/>
              <w:rPr>
                <w:sz w:val="20"/>
                <w:szCs w:val="20"/>
              </w:rPr>
            </w:pPr>
            <w:r w:rsidRPr="008A4933">
              <w:rPr>
                <w:sz w:val="20"/>
                <w:szCs w:val="20"/>
              </w:rPr>
              <w:t>Særlige ansættelsesformer, fx skiftehold</w:t>
            </w:r>
          </w:p>
          <w:p w14:paraId="38192682" w14:textId="77777777" w:rsidR="00F77245" w:rsidRPr="008A4933" w:rsidRDefault="00F77245" w:rsidP="008A4933">
            <w:pPr>
              <w:pStyle w:val="Listeafsnit"/>
              <w:numPr>
                <w:ilvl w:val="0"/>
                <w:numId w:val="1"/>
              </w:numPr>
              <w:ind w:left="455" w:hanging="283"/>
              <w:rPr>
                <w:sz w:val="20"/>
                <w:szCs w:val="20"/>
              </w:rPr>
            </w:pPr>
            <w:r w:rsidRPr="008A4933">
              <w:rPr>
                <w:sz w:val="20"/>
                <w:szCs w:val="20"/>
              </w:rPr>
              <w:t>Andre hensyn, som påvirker arbejdsmiljøopgaverne i arbejdsmiljøorganisationen</w:t>
            </w:r>
          </w:p>
          <w:p w14:paraId="37E728FC" w14:textId="77777777" w:rsidR="00F77245" w:rsidRPr="008A4933" w:rsidRDefault="00F77245" w:rsidP="008A4933">
            <w:pPr>
              <w:pStyle w:val="Listeafsnit"/>
              <w:numPr>
                <w:ilvl w:val="0"/>
                <w:numId w:val="1"/>
              </w:numPr>
              <w:ind w:left="455" w:hanging="283"/>
              <w:rPr>
                <w:sz w:val="20"/>
                <w:szCs w:val="20"/>
              </w:rPr>
            </w:pPr>
            <w:r w:rsidRPr="008A4933">
              <w:rPr>
                <w:sz w:val="20"/>
                <w:szCs w:val="20"/>
              </w:rPr>
              <w:t>Alle ansatte skal inden for deres normal arbejdstid kunne komme i kontakt med sin arbejdsmiljørepræsentant</w:t>
            </w:r>
          </w:p>
          <w:p w14:paraId="00D00678" w14:textId="27672140" w:rsidR="00F77245" w:rsidRPr="008A4933" w:rsidRDefault="00F77245" w:rsidP="00950FDF">
            <w:pPr>
              <w:rPr>
                <w:sz w:val="20"/>
                <w:szCs w:val="20"/>
              </w:rPr>
            </w:pPr>
          </w:p>
        </w:tc>
      </w:tr>
      <w:tr w:rsidR="00F77245" w14:paraId="7A1955D2" w14:textId="77777777" w:rsidTr="00CF17FC">
        <w:tc>
          <w:tcPr>
            <w:tcW w:w="9918" w:type="dxa"/>
            <w:gridSpan w:val="3"/>
            <w:shd w:val="clear" w:color="auto" w:fill="D9D9D9" w:themeFill="background1" w:themeFillShade="D9"/>
          </w:tcPr>
          <w:p w14:paraId="29ECBCF2" w14:textId="6AA30F60" w:rsidR="00F77245" w:rsidRPr="00F77245" w:rsidRDefault="00F77245" w:rsidP="00950FDF">
            <w:pPr>
              <w:rPr>
                <w:b/>
                <w:bCs/>
              </w:rPr>
            </w:pPr>
            <w:r w:rsidRPr="00F77245">
              <w:rPr>
                <w:b/>
                <w:bCs/>
              </w:rPr>
              <w:t>Vurdering af nærhedsprincip</w:t>
            </w:r>
            <w:r w:rsidR="00A55737">
              <w:rPr>
                <w:b/>
                <w:bCs/>
              </w:rPr>
              <w:t>pet</w:t>
            </w:r>
          </w:p>
        </w:tc>
      </w:tr>
      <w:tr w:rsidR="00F77245" w14:paraId="23F42B03" w14:textId="77777777" w:rsidTr="00CF17FC">
        <w:tc>
          <w:tcPr>
            <w:tcW w:w="9918" w:type="dxa"/>
            <w:gridSpan w:val="3"/>
          </w:tcPr>
          <w:p w14:paraId="39D8CCEA" w14:textId="407B989D" w:rsidR="00F77245" w:rsidRDefault="00F77245" w:rsidP="00F77245">
            <w:r>
              <w:t>Antal ansatte:</w:t>
            </w:r>
          </w:p>
          <w:p w14:paraId="6791E027" w14:textId="77777777" w:rsidR="00F77245" w:rsidRDefault="00F77245" w:rsidP="008A4933">
            <w:pPr>
              <w:tabs>
                <w:tab w:val="left" w:pos="172"/>
              </w:tabs>
            </w:pPr>
          </w:p>
          <w:p w14:paraId="282EBC22" w14:textId="77777777" w:rsidR="008A4933" w:rsidRDefault="008A4933" w:rsidP="00950FDF"/>
        </w:tc>
      </w:tr>
      <w:tr w:rsidR="00F77245" w14:paraId="1C9B86A7" w14:textId="77777777" w:rsidTr="00CF17FC">
        <w:tc>
          <w:tcPr>
            <w:tcW w:w="9918" w:type="dxa"/>
            <w:gridSpan w:val="3"/>
          </w:tcPr>
          <w:p w14:paraId="6B1CD9D6" w14:textId="47061C88" w:rsidR="00F77245" w:rsidRDefault="00F77245" w:rsidP="00F77245">
            <w:r>
              <w:t xml:space="preserve">Antal afdelinger / </w:t>
            </w:r>
            <w:r w:rsidR="00A55737">
              <w:t>A</w:t>
            </w:r>
            <w:r>
              <w:t>ntal arbejdsledere</w:t>
            </w:r>
            <w:r w:rsidR="00A55737">
              <w:t xml:space="preserve"> / Antal ansatte pr. afdeling</w:t>
            </w:r>
            <w:r>
              <w:t>:</w:t>
            </w:r>
          </w:p>
          <w:p w14:paraId="5C4C1B77" w14:textId="77777777" w:rsidR="008A4933" w:rsidRDefault="008A4933" w:rsidP="00F77245"/>
          <w:p w14:paraId="77A8AA55" w14:textId="3AC4B912" w:rsidR="008A4933" w:rsidRDefault="008A4933" w:rsidP="00F77245"/>
        </w:tc>
      </w:tr>
      <w:tr w:rsidR="00F77245" w14:paraId="4DE1C44C" w14:textId="77777777" w:rsidTr="00CF17FC">
        <w:tc>
          <w:tcPr>
            <w:tcW w:w="9918" w:type="dxa"/>
            <w:gridSpan w:val="3"/>
          </w:tcPr>
          <w:p w14:paraId="2A077887" w14:textId="64A70376" w:rsidR="00F77245" w:rsidRPr="00AB2F95" w:rsidRDefault="00F77245" w:rsidP="00F77245">
            <w:r>
              <w:t>Skiftehold dag/aften/nat:</w:t>
            </w:r>
            <w:r w:rsidR="00AB2F95">
              <w:t xml:space="preserve"> </w:t>
            </w:r>
            <w:r w:rsidR="00AB2F95" w:rsidRPr="0074379F">
              <w:rPr>
                <w:rFonts w:cstheme="minorHAnsi"/>
                <w:i/>
                <w:iCs/>
              </w:rPr>
              <w:t>Ikke relevant</w:t>
            </w:r>
            <w:r w:rsidR="00AB2F95" w:rsidRPr="0074379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-3494118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79F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</w:p>
          <w:p w14:paraId="514979EA" w14:textId="77777777" w:rsidR="00A55737" w:rsidRDefault="00A55737" w:rsidP="00F77245"/>
          <w:p w14:paraId="1712F8DC" w14:textId="1A0D1519" w:rsidR="008A4933" w:rsidRDefault="008A4933" w:rsidP="00F77245"/>
        </w:tc>
      </w:tr>
      <w:tr w:rsidR="00F77245" w14:paraId="38E37F07" w14:textId="77777777" w:rsidTr="00CF17FC">
        <w:tc>
          <w:tcPr>
            <w:tcW w:w="9918" w:type="dxa"/>
            <w:gridSpan w:val="3"/>
          </w:tcPr>
          <w:p w14:paraId="5EF1DB8B" w14:textId="78B74276" w:rsidR="00F77245" w:rsidRDefault="00A55737" w:rsidP="00F77245">
            <w:r>
              <w:t>Sæsonarbejde:</w:t>
            </w:r>
            <w:r w:rsidR="00AB2F95">
              <w:t xml:space="preserve"> </w:t>
            </w:r>
            <w:r w:rsidR="00AB2F95" w:rsidRPr="0074379F">
              <w:rPr>
                <w:rFonts w:cstheme="minorHAnsi"/>
                <w:i/>
                <w:iCs/>
              </w:rPr>
              <w:t>Ikke relevant</w:t>
            </w:r>
            <w:r w:rsidR="00AB2F95" w:rsidRPr="0074379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16106234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79F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</w:p>
          <w:p w14:paraId="72F13B7F" w14:textId="77777777" w:rsidR="00A55737" w:rsidRDefault="00A55737" w:rsidP="00F77245"/>
          <w:p w14:paraId="1BC03CA6" w14:textId="51BD2E96" w:rsidR="008A4933" w:rsidRDefault="008A4933" w:rsidP="00F77245"/>
        </w:tc>
      </w:tr>
      <w:tr w:rsidR="00A55737" w14:paraId="56BE6ECD" w14:textId="77777777" w:rsidTr="00CF17FC">
        <w:tc>
          <w:tcPr>
            <w:tcW w:w="9918" w:type="dxa"/>
            <w:gridSpan w:val="3"/>
          </w:tcPr>
          <w:p w14:paraId="663FE558" w14:textId="2C01C5E5" w:rsidR="00A55737" w:rsidRDefault="00A55737" w:rsidP="00F77245">
            <w:r>
              <w:t>Udearbejde</w:t>
            </w:r>
            <w:r w:rsidRPr="00AB2F95">
              <w:rPr>
                <w:i/>
                <w:iCs/>
              </w:rPr>
              <w:t>:</w:t>
            </w:r>
            <w:r w:rsidR="00AB2F95" w:rsidRPr="00AB2F95">
              <w:rPr>
                <w:i/>
                <w:iCs/>
              </w:rPr>
              <w:t xml:space="preserve"> </w:t>
            </w:r>
            <w:r w:rsidR="00AB2F95" w:rsidRPr="0074379F">
              <w:rPr>
                <w:rFonts w:cstheme="minorHAnsi"/>
                <w:i/>
                <w:iCs/>
              </w:rPr>
              <w:t>Ikke relevant</w:t>
            </w:r>
            <w:r w:rsidR="00AB2F95" w:rsidRPr="0074379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17350387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79F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</w:p>
          <w:p w14:paraId="1444D1F5" w14:textId="77777777" w:rsidR="00A55737" w:rsidRDefault="00A55737" w:rsidP="00F77245"/>
          <w:p w14:paraId="766D3606" w14:textId="7ECFE680" w:rsidR="008A4933" w:rsidRDefault="008A4933" w:rsidP="00F77245"/>
        </w:tc>
      </w:tr>
      <w:tr w:rsidR="00A55737" w14:paraId="3A09F7D9" w14:textId="77777777" w:rsidTr="00CF17FC">
        <w:tc>
          <w:tcPr>
            <w:tcW w:w="9918" w:type="dxa"/>
            <w:gridSpan w:val="3"/>
          </w:tcPr>
          <w:p w14:paraId="4FB275FD" w14:textId="7B7F3652" w:rsidR="00A55737" w:rsidRDefault="00A55737" w:rsidP="00F77245">
            <w:r>
              <w:t>Særlig risikofyldte arbejdsopgaver såvel fysiske som psykiske:</w:t>
            </w:r>
            <w:r w:rsidR="00AB2F95">
              <w:t xml:space="preserve"> </w:t>
            </w:r>
            <w:r w:rsidR="00AB2F95" w:rsidRPr="0074379F">
              <w:rPr>
                <w:rFonts w:cstheme="minorHAnsi"/>
                <w:i/>
                <w:iCs/>
              </w:rPr>
              <w:t>Ikke relevant</w:t>
            </w:r>
            <w:r w:rsidR="00AB2F95" w:rsidRPr="0074379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-15461357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79F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</w:p>
          <w:p w14:paraId="7C1D9915" w14:textId="77777777" w:rsidR="00AB2F95" w:rsidRDefault="00AB2F95" w:rsidP="00F77245"/>
          <w:p w14:paraId="41E645A1" w14:textId="3B57E211" w:rsidR="008A4933" w:rsidRDefault="008A4933" w:rsidP="00F77245"/>
        </w:tc>
      </w:tr>
      <w:tr w:rsidR="00A55737" w14:paraId="4C849102" w14:textId="77777777" w:rsidTr="00CF17FC">
        <w:tc>
          <w:tcPr>
            <w:tcW w:w="9918" w:type="dxa"/>
            <w:gridSpan w:val="3"/>
          </w:tcPr>
          <w:p w14:paraId="679EDE3C" w14:textId="77777777" w:rsidR="00A55737" w:rsidRDefault="00A55737" w:rsidP="00A55737">
            <w:r>
              <w:t>Mulighed for at kontakte arbejdsmiljørepræsentant inden for egen arbejdstid:</w:t>
            </w:r>
          </w:p>
          <w:p w14:paraId="46FA0EE3" w14:textId="77777777" w:rsidR="00A55737" w:rsidRDefault="00A55737" w:rsidP="00A55737"/>
          <w:p w14:paraId="3910972E" w14:textId="77777777" w:rsidR="008A4933" w:rsidRDefault="008A4933" w:rsidP="00A55737"/>
        </w:tc>
      </w:tr>
      <w:tr w:rsidR="00A55737" w14:paraId="0204DB07" w14:textId="77777777" w:rsidTr="00CF17FC">
        <w:tc>
          <w:tcPr>
            <w:tcW w:w="9918" w:type="dxa"/>
            <w:gridSpan w:val="3"/>
          </w:tcPr>
          <w:p w14:paraId="54C09310" w14:textId="77777777" w:rsidR="00A55737" w:rsidRDefault="00A55737" w:rsidP="00A55737">
            <w:r>
              <w:t>Mulighed for samarbejde/koordinering arbejdsmiljøgrupperne i mellem:</w:t>
            </w:r>
          </w:p>
          <w:p w14:paraId="36D85BDD" w14:textId="77777777" w:rsidR="00A55737" w:rsidRDefault="00A55737" w:rsidP="00A55737"/>
          <w:p w14:paraId="4DEFC27C" w14:textId="3DFD60CC" w:rsidR="008A4933" w:rsidRDefault="008A4933" w:rsidP="00A55737"/>
        </w:tc>
      </w:tr>
      <w:tr w:rsidR="00A55737" w14:paraId="347739BA" w14:textId="77777777" w:rsidTr="00CF17FC">
        <w:tc>
          <w:tcPr>
            <w:tcW w:w="9918" w:type="dxa"/>
            <w:gridSpan w:val="3"/>
          </w:tcPr>
          <w:p w14:paraId="36DFA377" w14:textId="30C8EB27" w:rsidR="00A55737" w:rsidRDefault="00A55737" w:rsidP="00A55737">
            <w:r>
              <w:t>Fornøden tid og kompetencer/viden:</w:t>
            </w:r>
          </w:p>
          <w:p w14:paraId="7E7515DB" w14:textId="77777777" w:rsidR="00A55737" w:rsidRDefault="00A55737" w:rsidP="00A55737"/>
          <w:p w14:paraId="707E32FE" w14:textId="7020404F" w:rsidR="008A4933" w:rsidRDefault="008A4933" w:rsidP="00A55737"/>
        </w:tc>
      </w:tr>
      <w:tr w:rsidR="00A55737" w14:paraId="40B1A1DA" w14:textId="77777777" w:rsidTr="00CF17FC">
        <w:tc>
          <w:tcPr>
            <w:tcW w:w="9918" w:type="dxa"/>
            <w:gridSpan w:val="3"/>
          </w:tcPr>
          <w:p w14:paraId="36283338" w14:textId="77777777" w:rsidR="00A55737" w:rsidRDefault="00A55737" w:rsidP="00A55737">
            <w:r>
              <w:t>Antal arbejdsmiljøgrupper nødvendige til efterkommelse af nærhedsprincippet</w:t>
            </w:r>
            <w:r w:rsidR="0027734D">
              <w:t>:</w:t>
            </w:r>
          </w:p>
          <w:p w14:paraId="5648E777" w14:textId="77777777" w:rsidR="003D2EF6" w:rsidRDefault="003D2EF6" w:rsidP="00A55737">
            <w:pPr>
              <w:rPr>
                <w:i/>
                <w:iCs/>
              </w:rPr>
            </w:pPr>
          </w:p>
          <w:p w14:paraId="6FF43F51" w14:textId="77777777" w:rsidR="003D2EF6" w:rsidRDefault="003D2EF6" w:rsidP="00A55737">
            <w:pPr>
              <w:rPr>
                <w:i/>
                <w:iCs/>
              </w:rPr>
            </w:pPr>
          </w:p>
          <w:p w14:paraId="1BFFD596" w14:textId="082E05A8" w:rsidR="0027734D" w:rsidRPr="003D2EF6" w:rsidRDefault="00AB2F95" w:rsidP="00A55737">
            <w:pPr>
              <w:rPr>
                <w:i/>
                <w:iCs/>
              </w:rPr>
            </w:pPr>
            <w:r w:rsidRPr="00AB2F95">
              <w:rPr>
                <w:i/>
                <w:iCs/>
              </w:rPr>
              <w:t>Se organisationsdiagram</w:t>
            </w:r>
          </w:p>
        </w:tc>
      </w:tr>
      <w:tr w:rsidR="0027734D" w14:paraId="55104B1D" w14:textId="77777777" w:rsidTr="00CF17FC">
        <w:tc>
          <w:tcPr>
            <w:tcW w:w="9918" w:type="dxa"/>
            <w:gridSpan w:val="3"/>
          </w:tcPr>
          <w:p w14:paraId="7600ECD4" w14:textId="1C8A68DE" w:rsidR="0027734D" w:rsidRDefault="0027734D" w:rsidP="00A55737">
            <w:r>
              <w:t>Evt. aftaler, som skal sikre nærhedsprincippet:</w:t>
            </w:r>
          </w:p>
          <w:p w14:paraId="565B7762" w14:textId="77777777" w:rsidR="0074379F" w:rsidRDefault="0074379F" w:rsidP="00A55737"/>
          <w:p w14:paraId="1578C452" w14:textId="1D354649" w:rsidR="0027734D" w:rsidRDefault="0027734D" w:rsidP="00A55737"/>
        </w:tc>
      </w:tr>
      <w:tr w:rsidR="00AB2F95" w14:paraId="07CB618E" w14:textId="77777777" w:rsidTr="00CF17FC">
        <w:tc>
          <w:tcPr>
            <w:tcW w:w="1227" w:type="dxa"/>
          </w:tcPr>
          <w:p w14:paraId="2FF69570" w14:textId="77777777" w:rsidR="00AB2F95" w:rsidRPr="003D2EF6" w:rsidRDefault="00AB2F95" w:rsidP="00F66D9B">
            <w:pPr>
              <w:rPr>
                <w:i/>
                <w:iCs/>
              </w:rPr>
            </w:pPr>
            <w:bookmarkStart w:id="0" w:name="_Hlk29373180"/>
            <w:r w:rsidRPr="003D2EF6">
              <w:rPr>
                <w:i/>
                <w:iCs/>
              </w:rPr>
              <w:t>Dato:</w:t>
            </w:r>
          </w:p>
        </w:tc>
        <w:tc>
          <w:tcPr>
            <w:tcW w:w="4045" w:type="dxa"/>
          </w:tcPr>
          <w:p w14:paraId="21CFB657" w14:textId="2FF37AB6" w:rsidR="00AB2F95" w:rsidRPr="003D2EF6" w:rsidRDefault="003D2EF6" w:rsidP="00F66D9B">
            <w:pPr>
              <w:rPr>
                <w:i/>
                <w:iCs/>
              </w:rPr>
            </w:pPr>
            <w:r w:rsidRPr="003D2EF6">
              <w:rPr>
                <w:i/>
                <w:iCs/>
              </w:rPr>
              <w:t>Arbejdsgiver</w:t>
            </w:r>
          </w:p>
          <w:p w14:paraId="3892FA7A" w14:textId="77777777" w:rsidR="00AB2F95" w:rsidRPr="003D2EF6" w:rsidRDefault="00AB2F95" w:rsidP="00F66D9B">
            <w:pPr>
              <w:rPr>
                <w:i/>
                <w:iCs/>
              </w:rPr>
            </w:pPr>
          </w:p>
        </w:tc>
        <w:tc>
          <w:tcPr>
            <w:tcW w:w="4646" w:type="dxa"/>
          </w:tcPr>
          <w:p w14:paraId="799FF01C" w14:textId="5BABC37D" w:rsidR="00AB2F95" w:rsidRPr="003D2EF6" w:rsidRDefault="00AB2F95" w:rsidP="00F66D9B">
            <w:pPr>
              <w:rPr>
                <w:i/>
                <w:iCs/>
              </w:rPr>
            </w:pPr>
            <w:r w:rsidRPr="003D2EF6">
              <w:rPr>
                <w:i/>
                <w:iCs/>
              </w:rPr>
              <w:t>Arbejdsmiljørepræsentant:</w:t>
            </w:r>
          </w:p>
        </w:tc>
      </w:tr>
      <w:bookmarkEnd w:id="0"/>
    </w:tbl>
    <w:p w14:paraId="6FF89EF2" w14:textId="77777777" w:rsidR="00AB2F95" w:rsidRPr="00950FDF" w:rsidRDefault="00AB2F95" w:rsidP="00AB2F95"/>
    <w:sectPr w:rsidR="00AB2F95" w:rsidRPr="00950FDF" w:rsidSect="00CA0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E8735" w14:textId="77777777" w:rsidR="00392DF1" w:rsidRDefault="00392DF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602D8B" w14:paraId="2E031556" w14:textId="77777777" w:rsidTr="00392DF1">
      <w:trPr>
        <w:trHeight w:val="510"/>
      </w:trPr>
      <w:tc>
        <w:tcPr>
          <w:tcW w:w="5920" w:type="dxa"/>
          <w:vAlign w:val="bottom"/>
        </w:tcPr>
        <w:p w14:paraId="40ED5A15" w14:textId="77777777" w:rsidR="00602D8B" w:rsidRPr="00C456F0" w:rsidRDefault="00602D8B" w:rsidP="00392DF1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6CA5C1A7" w14:textId="596E6419" w:rsidR="00602D8B" w:rsidRPr="00951D24" w:rsidRDefault="00602D8B" w:rsidP="00602D8B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507A4A6A" wp14:editId="02EE980E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52E294AC" w:rsidR="000C3C5B" w:rsidRPr="00355550" w:rsidRDefault="000C3C5B" w:rsidP="00C456F0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F6477" w14:textId="77777777" w:rsidR="00392DF1" w:rsidRDefault="00392D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EC52" w14:textId="77777777" w:rsidR="00392DF1" w:rsidRDefault="00392DF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8F233C" w14:paraId="2D74409D" w14:textId="77777777" w:rsidTr="002D7214">
      <w:tc>
        <w:tcPr>
          <w:tcW w:w="3307" w:type="dxa"/>
          <w:shd w:val="clear" w:color="auto" w:fill="auto"/>
        </w:tcPr>
        <w:p w14:paraId="3A728305" w14:textId="7A03FB65" w:rsidR="000C3C5B" w:rsidRDefault="00845041" w:rsidP="00E02E19">
          <w:pPr>
            <w:pStyle w:val="Sidehoved"/>
          </w:pPr>
          <w:r>
            <w:t xml:space="preserve">Afsnit </w:t>
          </w:r>
          <w:r w:rsidR="008F233C">
            <w:t>3</w:t>
          </w:r>
        </w:p>
      </w:tc>
      <w:tc>
        <w:tcPr>
          <w:tcW w:w="3308" w:type="dxa"/>
          <w:shd w:val="clear" w:color="auto" w:fill="auto"/>
        </w:tcPr>
        <w:p w14:paraId="5619379F" w14:textId="7639A57A" w:rsidR="000C3C5B" w:rsidRPr="00327DB7" w:rsidRDefault="008F233C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Arbejdsmiljøorganisation</w:t>
          </w:r>
        </w:p>
      </w:tc>
      <w:tc>
        <w:tcPr>
          <w:tcW w:w="3308" w:type="dxa"/>
          <w:shd w:val="clear" w:color="auto" w:fill="auto"/>
        </w:tcPr>
        <w:p w14:paraId="2077C2AE" w14:textId="7CF48CD5" w:rsidR="000C3C5B" w:rsidRDefault="008F233C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0326" w14:textId="77777777" w:rsidR="00392DF1" w:rsidRDefault="00392DF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8177">
    <w:abstractNumId w:val="30"/>
  </w:num>
  <w:num w:numId="2" w16cid:durableId="16008975">
    <w:abstractNumId w:val="23"/>
  </w:num>
  <w:num w:numId="3" w16cid:durableId="901522331">
    <w:abstractNumId w:val="33"/>
  </w:num>
  <w:num w:numId="4" w16cid:durableId="853879437">
    <w:abstractNumId w:val="13"/>
  </w:num>
  <w:num w:numId="5" w16cid:durableId="436560886">
    <w:abstractNumId w:val="31"/>
  </w:num>
  <w:num w:numId="6" w16cid:durableId="1666666167">
    <w:abstractNumId w:val="29"/>
  </w:num>
  <w:num w:numId="7" w16cid:durableId="1947233348">
    <w:abstractNumId w:val="5"/>
  </w:num>
  <w:num w:numId="8" w16cid:durableId="1942227504">
    <w:abstractNumId w:val="17"/>
  </w:num>
  <w:num w:numId="9" w16cid:durableId="1823812273">
    <w:abstractNumId w:val="10"/>
  </w:num>
  <w:num w:numId="10" w16cid:durableId="129516323">
    <w:abstractNumId w:val="11"/>
  </w:num>
  <w:num w:numId="11" w16cid:durableId="705104498">
    <w:abstractNumId w:val="44"/>
  </w:num>
  <w:num w:numId="12" w16cid:durableId="635525701">
    <w:abstractNumId w:val="2"/>
  </w:num>
  <w:num w:numId="13" w16cid:durableId="833374309">
    <w:abstractNumId w:val="20"/>
  </w:num>
  <w:num w:numId="14" w16cid:durableId="224343204">
    <w:abstractNumId w:val="19"/>
  </w:num>
  <w:num w:numId="15" w16cid:durableId="1647390646">
    <w:abstractNumId w:val="8"/>
  </w:num>
  <w:num w:numId="16" w16cid:durableId="2077429841">
    <w:abstractNumId w:val="43"/>
  </w:num>
  <w:num w:numId="17" w16cid:durableId="1924030512">
    <w:abstractNumId w:val="47"/>
  </w:num>
  <w:num w:numId="18" w16cid:durableId="1954507670">
    <w:abstractNumId w:val="26"/>
  </w:num>
  <w:num w:numId="19" w16cid:durableId="1396850483">
    <w:abstractNumId w:val="0"/>
  </w:num>
  <w:num w:numId="20" w16cid:durableId="1970819496">
    <w:abstractNumId w:val="6"/>
  </w:num>
  <w:num w:numId="21" w16cid:durableId="1781997695">
    <w:abstractNumId w:val="21"/>
  </w:num>
  <w:num w:numId="22" w16cid:durableId="23559632">
    <w:abstractNumId w:val="22"/>
  </w:num>
  <w:num w:numId="23" w16cid:durableId="684021912">
    <w:abstractNumId w:val="36"/>
  </w:num>
  <w:num w:numId="24" w16cid:durableId="1653169861">
    <w:abstractNumId w:val="28"/>
  </w:num>
  <w:num w:numId="25" w16cid:durableId="651560757">
    <w:abstractNumId w:val="38"/>
  </w:num>
  <w:num w:numId="26" w16cid:durableId="1254320204">
    <w:abstractNumId w:val="16"/>
  </w:num>
  <w:num w:numId="27" w16cid:durableId="850412875">
    <w:abstractNumId w:val="9"/>
  </w:num>
  <w:num w:numId="28" w16cid:durableId="569076652">
    <w:abstractNumId w:val="37"/>
  </w:num>
  <w:num w:numId="29" w16cid:durableId="1456677546">
    <w:abstractNumId w:val="40"/>
  </w:num>
  <w:num w:numId="30" w16cid:durableId="417287672">
    <w:abstractNumId w:val="46"/>
  </w:num>
  <w:num w:numId="31" w16cid:durableId="1931617730">
    <w:abstractNumId w:val="24"/>
  </w:num>
  <w:num w:numId="32" w16cid:durableId="468279175">
    <w:abstractNumId w:val="14"/>
  </w:num>
  <w:num w:numId="33" w16cid:durableId="1134297117">
    <w:abstractNumId w:val="25"/>
  </w:num>
  <w:num w:numId="34" w16cid:durableId="1530340185">
    <w:abstractNumId w:val="12"/>
  </w:num>
  <w:num w:numId="35" w16cid:durableId="1580138676">
    <w:abstractNumId w:val="32"/>
  </w:num>
  <w:num w:numId="36" w16cid:durableId="1057969824">
    <w:abstractNumId w:val="4"/>
  </w:num>
  <w:num w:numId="37" w16cid:durableId="589506464">
    <w:abstractNumId w:val="35"/>
  </w:num>
  <w:num w:numId="38" w16cid:durableId="1018121770">
    <w:abstractNumId w:val="18"/>
  </w:num>
  <w:num w:numId="39" w16cid:durableId="2066103930">
    <w:abstractNumId w:val="7"/>
  </w:num>
  <w:num w:numId="40" w16cid:durableId="1493181166">
    <w:abstractNumId w:val="41"/>
  </w:num>
  <w:num w:numId="41" w16cid:durableId="1925066673">
    <w:abstractNumId w:val="15"/>
  </w:num>
  <w:num w:numId="42" w16cid:durableId="1025793578">
    <w:abstractNumId w:val="34"/>
  </w:num>
  <w:num w:numId="43" w16cid:durableId="1576087094">
    <w:abstractNumId w:val="42"/>
  </w:num>
  <w:num w:numId="44" w16cid:durableId="1453017779">
    <w:abstractNumId w:val="1"/>
  </w:num>
  <w:num w:numId="45" w16cid:durableId="1587298487">
    <w:abstractNumId w:val="27"/>
  </w:num>
  <w:num w:numId="46" w16cid:durableId="1699966028">
    <w:abstractNumId w:val="39"/>
  </w:num>
  <w:num w:numId="47" w16cid:durableId="1445885977">
    <w:abstractNumId w:val="3"/>
  </w:num>
  <w:num w:numId="48" w16cid:durableId="1672637344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7734D"/>
    <w:rsid w:val="00280ED9"/>
    <w:rsid w:val="00290AF8"/>
    <w:rsid w:val="0029387A"/>
    <w:rsid w:val="002B0D5D"/>
    <w:rsid w:val="002D2355"/>
    <w:rsid w:val="002D34A2"/>
    <w:rsid w:val="002D7214"/>
    <w:rsid w:val="00327DB7"/>
    <w:rsid w:val="003353A6"/>
    <w:rsid w:val="00336C94"/>
    <w:rsid w:val="0035470A"/>
    <w:rsid w:val="00355550"/>
    <w:rsid w:val="003701AC"/>
    <w:rsid w:val="00371F1F"/>
    <w:rsid w:val="003817A8"/>
    <w:rsid w:val="00392DF1"/>
    <w:rsid w:val="003A7699"/>
    <w:rsid w:val="003B069E"/>
    <w:rsid w:val="003B2098"/>
    <w:rsid w:val="003B7A7A"/>
    <w:rsid w:val="003C2B9D"/>
    <w:rsid w:val="003D18CF"/>
    <w:rsid w:val="003D2EF6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B3B57"/>
    <w:rsid w:val="004C13FE"/>
    <w:rsid w:val="004D4389"/>
    <w:rsid w:val="004D749C"/>
    <w:rsid w:val="004E303D"/>
    <w:rsid w:val="004E5849"/>
    <w:rsid w:val="004E6E1E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11B8"/>
    <w:rsid w:val="005B3450"/>
    <w:rsid w:val="005B465A"/>
    <w:rsid w:val="005C309D"/>
    <w:rsid w:val="005C3C47"/>
    <w:rsid w:val="005C764D"/>
    <w:rsid w:val="005E295F"/>
    <w:rsid w:val="005F049F"/>
    <w:rsid w:val="00602D8B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0323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4379F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4933"/>
    <w:rsid w:val="008A6373"/>
    <w:rsid w:val="008D44BE"/>
    <w:rsid w:val="008E4618"/>
    <w:rsid w:val="008F233C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9F7F53"/>
    <w:rsid w:val="00A1221B"/>
    <w:rsid w:val="00A155F0"/>
    <w:rsid w:val="00A24F7D"/>
    <w:rsid w:val="00A42BA3"/>
    <w:rsid w:val="00A44B3F"/>
    <w:rsid w:val="00A4599B"/>
    <w:rsid w:val="00A55737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2F95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0305"/>
    <w:rsid w:val="00CA6C23"/>
    <w:rsid w:val="00CB3926"/>
    <w:rsid w:val="00CE0B8F"/>
    <w:rsid w:val="00CE3266"/>
    <w:rsid w:val="00CE6DD5"/>
    <w:rsid w:val="00CF17FC"/>
    <w:rsid w:val="00CF3E2F"/>
    <w:rsid w:val="00D01077"/>
    <w:rsid w:val="00D300DA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45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54BB-1C1A-43EF-8982-9E3B4489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15</cp:revision>
  <dcterms:created xsi:type="dcterms:W3CDTF">2024-04-15T12:19:00Z</dcterms:created>
  <dcterms:modified xsi:type="dcterms:W3CDTF">2024-04-17T13:47:00Z</dcterms:modified>
</cp:coreProperties>
</file>