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18"/>
        <w:gridCol w:w="7116"/>
      </w:tblGrid>
      <w:tr w:rsidR="009D3A08" w14:paraId="5B8E7849" w14:textId="77777777" w:rsidTr="004D7D39">
        <w:trPr>
          <w:trHeight w:val="680"/>
        </w:trPr>
        <w:tc>
          <w:tcPr>
            <w:tcW w:w="9634" w:type="dxa"/>
            <w:gridSpan w:val="2"/>
            <w:shd w:val="clear" w:color="auto" w:fill="B2A1C7" w:themeFill="accent4" w:themeFillTint="99"/>
            <w:vAlign w:val="center"/>
          </w:tcPr>
          <w:p w14:paraId="5B0E136D" w14:textId="77777777" w:rsidR="009D3A08" w:rsidRPr="00E95C56" w:rsidRDefault="009D3A08" w:rsidP="009F52A3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bookmarkStart w:id="0" w:name="_Hlk24524401"/>
            <w:r w:rsidRPr="00E95C56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Virksomhed XX</w:t>
            </w:r>
          </w:p>
          <w:p w14:paraId="460C2905" w14:textId="11A777D1" w:rsidR="009D3A08" w:rsidRPr="00D658ED" w:rsidRDefault="00751FC2" w:rsidP="009F52A3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D658ED">
              <w:rPr>
                <w:rFonts w:cstheme="minorHAnsi"/>
                <w:b/>
                <w:color w:val="FFFFFF" w:themeColor="background1"/>
                <w:sz w:val="48"/>
                <w:szCs w:val="48"/>
              </w:rPr>
              <w:t>Beredskabsplan for krisehjælp</w:t>
            </w:r>
          </w:p>
        </w:tc>
      </w:tr>
      <w:tr w:rsidR="009D3A08" w14:paraId="79865F7C" w14:textId="77777777" w:rsidTr="009F772C">
        <w:trPr>
          <w:trHeight w:val="908"/>
        </w:trPr>
        <w:tc>
          <w:tcPr>
            <w:tcW w:w="2518" w:type="dxa"/>
          </w:tcPr>
          <w:p w14:paraId="10877D4D" w14:textId="77777777" w:rsidR="009F6026" w:rsidRDefault="00751FC2" w:rsidP="009F6026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Umiddelbar organisering</w:t>
            </w:r>
          </w:p>
          <w:p w14:paraId="03A96FB3" w14:textId="6EA023BA" w:rsidR="00751FC2" w:rsidRPr="00E95C56" w:rsidRDefault="00751FC2" w:rsidP="009F6026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af situationen</w:t>
            </w:r>
          </w:p>
        </w:tc>
        <w:tc>
          <w:tcPr>
            <w:tcW w:w="7116" w:type="dxa"/>
          </w:tcPr>
          <w:p w14:paraId="1BC10587" w14:textId="00410318" w:rsidR="009F6026" w:rsidRPr="009C527F" w:rsidRDefault="009F6026" w:rsidP="004402A9">
            <w:pPr>
              <w:pStyle w:val="Listeafsnit"/>
              <w:numPr>
                <w:ilvl w:val="0"/>
                <w:numId w:val="1"/>
              </w:numPr>
              <w:ind w:left="353" w:hanging="283"/>
            </w:pPr>
            <w:r w:rsidRPr="009C527F">
              <w:t>Stands ulykken og skab overblik.</w:t>
            </w:r>
          </w:p>
          <w:p w14:paraId="56FDCB82" w14:textId="00909BB0" w:rsidR="009F6026" w:rsidRPr="009C527F" w:rsidRDefault="009F6026" w:rsidP="004402A9">
            <w:pPr>
              <w:pStyle w:val="Listeafsnit"/>
              <w:numPr>
                <w:ilvl w:val="0"/>
                <w:numId w:val="1"/>
              </w:numPr>
              <w:ind w:left="353" w:hanging="283"/>
            </w:pPr>
            <w:r w:rsidRPr="009C527F">
              <w:t>Ved personskade sørg for hurtig hjælp – førstehjælp – kald alarm 112.</w:t>
            </w:r>
          </w:p>
          <w:p w14:paraId="61750E4B" w14:textId="185DE594" w:rsidR="009F6026" w:rsidRDefault="009F6026" w:rsidP="004402A9">
            <w:pPr>
              <w:pStyle w:val="Listeafsnit"/>
              <w:numPr>
                <w:ilvl w:val="0"/>
                <w:numId w:val="1"/>
              </w:numPr>
              <w:ind w:left="353" w:hanging="283"/>
            </w:pPr>
            <w:r w:rsidRPr="009C527F">
              <w:t xml:space="preserve">Følg med </w:t>
            </w:r>
            <w:r w:rsidR="004402A9">
              <w:t xml:space="preserve">den/de </w:t>
            </w:r>
            <w:r w:rsidRPr="009C527F">
              <w:t>skade</w:t>
            </w:r>
            <w:r>
              <w:t>lidte</w:t>
            </w:r>
            <w:r w:rsidRPr="009C527F">
              <w:t xml:space="preserve"> til læge.</w:t>
            </w:r>
          </w:p>
          <w:p w14:paraId="62B24BCE" w14:textId="7FBDC5A6" w:rsidR="009F6026" w:rsidRDefault="009F6026" w:rsidP="004402A9">
            <w:pPr>
              <w:pStyle w:val="Listeafsnit"/>
              <w:numPr>
                <w:ilvl w:val="0"/>
                <w:numId w:val="1"/>
              </w:numPr>
              <w:ind w:left="353" w:hanging="283"/>
            </w:pPr>
            <w:r w:rsidRPr="009C527F">
              <w:t xml:space="preserve">Kontakt lederen: </w:t>
            </w:r>
            <w:r>
              <w:t>XX på XX</w:t>
            </w:r>
            <w:r w:rsidRPr="009C527F">
              <w:t xml:space="preserve"> </w:t>
            </w:r>
          </w:p>
          <w:p w14:paraId="6D1301A3" w14:textId="7CF3FBA1" w:rsidR="009F6026" w:rsidRPr="009C527F" w:rsidRDefault="009F6026" w:rsidP="004402A9">
            <w:pPr>
              <w:pStyle w:val="Listeafsnit"/>
              <w:numPr>
                <w:ilvl w:val="0"/>
                <w:numId w:val="1"/>
              </w:numPr>
              <w:ind w:left="353" w:hanging="283"/>
            </w:pPr>
            <w:r>
              <w:t>Kontakt a</w:t>
            </w:r>
            <w:r w:rsidRPr="009C527F">
              <w:t>rbejdsmiljørepræsentant</w:t>
            </w:r>
            <w:r>
              <w:t xml:space="preserve"> (AMR)</w:t>
            </w:r>
            <w:r w:rsidRPr="009C527F">
              <w:t xml:space="preserve">: </w:t>
            </w:r>
            <w:r>
              <w:t>XX på XX</w:t>
            </w:r>
          </w:p>
          <w:p w14:paraId="6A37CB7D" w14:textId="3013B404" w:rsidR="00C40562" w:rsidRPr="00E95C56" w:rsidRDefault="009F6026" w:rsidP="00AC5BA5">
            <w:pPr>
              <w:pStyle w:val="Listeafsnit"/>
              <w:numPr>
                <w:ilvl w:val="0"/>
                <w:numId w:val="1"/>
              </w:numPr>
              <w:ind w:left="353" w:hanging="283"/>
              <w:rPr>
                <w:rFonts w:cstheme="minorHAnsi"/>
              </w:rPr>
            </w:pPr>
            <w:r w:rsidRPr="009C527F">
              <w:t xml:space="preserve">Bliv hos </w:t>
            </w:r>
            <w:r w:rsidR="004402A9">
              <w:t xml:space="preserve">de/den </w:t>
            </w:r>
            <w:r w:rsidRPr="009C527F">
              <w:t>skade</w:t>
            </w:r>
            <w:r>
              <w:t>lidte</w:t>
            </w:r>
            <w:r w:rsidRPr="009C527F">
              <w:t xml:space="preserve">, indtil leder eller </w:t>
            </w:r>
            <w:r>
              <w:t>AMR</w:t>
            </w:r>
            <w:r w:rsidRPr="009C527F">
              <w:t xml:space="preserve"> ankommer.</w:t>
            </w:r>
          </w:p>
        </w:tc>
      </w:tr>
      <w:tr w:rsidR="009D3A08" w14:paraId="034D4639" w14:textId="77777777" w:rsidTr="009F772C">
        <w:tc>
          <w:tcPr>
            <w:tcW w:w="2518" w:type="dxa"/>
            <w:shd w:val="clear" w:color="auto" w:fill="F2F2F2" w:themeFill="background1" w:themeFillShade="F2"/>
          </w:tcPr>
          <w:p w14:paraId="330A1986" w14:textId="13D4AC29" w:rsidR="009D3A08" w:rsidRPr="00E95C56" w:rsidRDefault="00751FC2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Psykisk førstehjælp</w:t>
            </w:r>
          </w:p>
        </w:tc>
        <w:tc>
          <w:tcPr>
            <w:tcW w:w="7116" w:type="dxa"/>
            <w:shd w:val="clear" w:color="auto" w:fill="F2F2F2" w:themeFill="background1" w:themeFillShade="F2"/>
          </w:tcPr>
          <w:p w14:paraId="6E7A55E3" w14:textId="2D2A7236" w:rsidR="009F6026" w:rsidRDefault="009F6026" w:rsidP="004402A9">
            <w:pPr>
              <w:pStyle w:val="Listeafsnit"/>
              <w:numPr>
                <w:ilvl w:val="0"/>
                <w:numId w:val="2"/>
              </w:numPr>
              <w:ind w:left="353" w:hanging="283"/>
            </w:pPr>
            <w:r w:rsidRPr="009C527F">
              <w:t>Tilbyd en stol, et glas vand og evt. et tæppe i et uforstyrret lokale</w:t>
            </w:r>
            <w:r>
              <w:t>.</w:t>
            </w:r>
          </w:p>
          <w:p w14:paraId="663DE7EA" w14:textId="6EFA82BA" w:rsidR="009F6026" w:rsidRPr="009C527F" w:rsidRDefault="009F6026" w:rsidP="004402A9">
            <w:pPr>
              <w:pStyle w:val="Listeafsnit"/>
              <w:numPr>
                <w:ilvl w:val="0"/>
                <w:numId w:val="2"/>
              </w:numPr>
              <w:ind w:left="353" w:hanging="283"/>
            </w:pPr>
            <w:r w:rsidRPr="009C527F">
              <w:t xml:space="preserve">Lad </w:t>
            </w:r>
            <w:r w:rsidR="004402A9">
              <w:t xml:space="preserve">den/de </w:t>
            </w:r>
            <w:r w:rsidRPr="009C527F">
              <w:t>skade</w:t>
            </w:r>
            <w:r>
              <w:t>lidte</w:t>
            </w:r>
            <w:r w:rsidRPr="009C527F">
              <w:t xml:space="preserve"> tale efter eget behov om situation</w:t>
            </w:r>
            <w:r>
              <w:t>en. Vær lyttende og omsorgsfuld, i</w:t>
            </w:r>
            <w:r w:rsidRPr="009C527F">
              <w:t>kke bebrejdende eller negligerende.</w:t>
            </w:r>
          </w:p>
          <w:p w14:paraId="6FF6DEFC" w14:textId="3A79DE21" w:rsidR="009F6026" w:rsidRPr="009C527F" w:rsidRDefault="009F6026" w:rsidP="004402A9">
            <w:pPr>
              <w:pStyle w:val="Listeafsnit"/>
              <w:numPr>
                <w:ilvl w:val="0"/>
                <w:numId w:val="2"/>
              </w:numPr>
              <w:ind w:left="353" w:hanging="283"/>
            </w:pPr>
            <w:r w:rsidRPr="009C527F">
              <w:t xml:space="preserve">Insister på, at </w:t>
            </w:r>
            <w:r w:rsidR="004402A9">
              <w:t xml:space="preserve">den/de </w:t>
            </w:r>
            <w:r w:rsidRPr="009C527F">
              <w:t>skade</w:t>
            </w:r>
            <w:r>
              <w:t>lidte</w:t>
            </w:r>
            <w:r w:rsidRPr="009C527F">
              <w:t xml:space="preserve"> ikke tager hjem - som minimum før leder</w:t>
            </w:r>
            <w:r w:rsidR="004402A9">
              <w:t xml:space="preserve"> eller </w:t>
            </w:r>
            <w:r w:rsidRPr="009C527F">
              <w:t xml:space="preserve">AMR ankommer. </w:t>
            </w:r>
          </w:p>
          <w:p w14:paraId="21242933" w14:textId="7EEDD052" w:rsidR="00C40562" w:rsidRPr="00AC5BA5" w:rsidRDefault="009F6026" w:rsidP="00AC5BA5">
            <w:pPr>
              <w:pStyle w:val="Listeafsnit"/>
              <w:numPr>
                <w:ilvl w:val="0"/>
                <w:numId w:val="2"/>
              </w:numPr>
              <w:ind w:left="353" w:hanging="283"/>
              <w:rPr>
                <w:rFonts w:cstheme="minorHAnsi"/>
              </w:rPr>
            </w:pPr>
            <w:r w:rsidRPr="009C527F">
              <w:t>Orienter pårørende</w:t>
            </w:r>
            <w:r w:rsidR="004402A9">
              <w:t xml:space="preserve"> (pårørendeliste findes XX)</w:t>
            </w:r>
            <w:r w:rsidRPr="009C527F">
              <w:t xml:space="preserve"> om det skete</w:t>
            </w:r>
            <w:r w:rsidR="00C40562">
              <w:t>,</w:t>
            </w:r>
            <w:r w:rsidRPr="009C527F">
              <w:t xml:space="preserve"> og hjælp de</w:t>
            </w:r>
            <w:r w:rsidR="004402A9">
              <w:t>n/</w:t>
            </w:r>
            <w:r w:rsidRPr="009C527F">
              <w:t>de skade</w:t>
            </w:r>
            <w:r>
              <w:t>lidte</w:t>
            </w:r>
            <w:r w:rsidRPr="009C527F">
              <w:t xml:space="preserve"> med at afklare eventuelle praktiske (private) forpligtigelser/aftaler</w:t>
            </w:r>
            <w:r w:rsidR="00C40562">
              <w:t>.</w:t>
            </w:r>
          </w:p>
        </w:tc>
      </w:tr>
      <w:tr w:rsidR="009D3A08" w14:paraId="2522E9DF" w14:textId="77777777" w:rsidTr="009F772C">
        <w:tc>
          <w:tcPr>
            <w:tcW w:w="2518" w:type="dxa"/>
            <w:shd w:val="clear" w:color="auto" w:fill="auto"/>
          </w:tcPr>
          <w:p w14:paraId="468BB121" w14:textId="375CEBC2" w:rsidR="009D3A08" w:rsidRPr="00E95C56" w:rsidRDefault="00751FC2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 timerne efter</w:t>
            </w:r>
            <w:r w:rsidR="00C405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hændelsen</w:t>
            </w:r>
          </w:p>
        </w:tc>
        <w:tc>
          <w:tcPr>
            <w:tcW w:w="7116" w:type="dxa"/>
            <w:shd w:val="clear" w:color="auto" w:fill="auto"/>
          </w:tcPr>
          <w:p w14:paraId="7045B8A3" w14:textId="52944E63" w:rsidR="006A3172" w:rsidRPr="009C527F" w:rsidRDefault="006A3172" w:rsidP="006A3172">
            <w:r w:rsidRPr="009C527F">
              <w:t>Leder</w:t>
            </w:r>
            <w:r>
              <w:t>:</w:t>
            </w:r>
          </w:p>
          <w:p w14:paraId="3DC93B01" w14:textId="73BEE1D6" w:rsidR="006A3172" w:rsidRPr="009C527F" w:rsidRDefault="006A3172" w:rsidP="00EC306B">
            <w:pPr>
              <w:pStyle w:val="Listeafsnit"/>
              <w:numPr>
                <w:ilvl w:val="0"/>
                <w:numId w:val="5"/>
              </w:numPr>
              <w:ind w:left="353" w:hanging="283"/>
            </w:pPr>
            <w:r w:rsidRPr="009C527F">
              <w:t xml:space="preserve">Samtale med udgangspunkt i de/den skadesramtes behov. </w:t>
            </w:r>
          </w:p>
          <w:p w14:paraId="7F31CC0E" w14:textId="77777777" w:rsidR="00AC5BA5" w:rsidRDefault="006A3172" w:rsidP="00EC306B">
            <w:pPr>
              <w:pStyle w:val="Listeafsnit"/>
              <w:numPr>
                <w:ilvl w:val="0"/>
                <w:numId w:val="5"/>
              </w:numPr>
              <w:ind w:left="353" w:hanging="283"/>
            </w:pPr>
            <w:r w:rsidRPr="009C527F">
              <w:t>Etablér ved behov aftale om professionel krisehjælp:</w:t>
            </w:r>
            <w:r>
              <w:t xml:space="preserve"> </w:t>
            </w:r>
          </w:p>
          <w:p w14:paraId="72B58E15" w14:textId="178F2FA1" w:rsidR="006A3172" w:rsidRPr="009C527F" w:rsidRDefault="00AC5BA5" w:rsidP="00AC5BA5">
            <w:pPr>
              <w:pStyle w:val="Listeafsnit"/>
              <w:ind w:left="353"/>
            </w:pPr>
            <w:r>
              <w:t xml:space="preserve">Fx </w:t>
            </w:r>
            <w:r w:rsidR="00254925">
              <w:t>Human House 70 10 90 80</w:t>
            </w:r>
            <w:r w:rsidR="00C40562">
              <w:t xml:space="preserve"> </w:t>
            </w:r>
          </w:p>
          <w:p w14:paraId="76EB14E5" w14:textId="7CEABC22" w:rsidR="006A3172" w:rsidRDefault="006A3172" w:rsidP="00EC306B">
            <w:pPr>
              <w:pStyle w:val="Listeafsnit"/>
              <w:numPr>
                <w:ilvl w:val="0"/>
                <w:numId w:val="5"/>
              </w:numPr>
              <w:ind w:left="353" w:hanging="283"/>
            </w:pPr>
            <w:r w:rsidRPr="009C527F">
              <w:t>Afklar</w:t>
            </w:r>
            <w:r>
              <w:t>,</w:t>
            </w:r>
            <w:r w:rsidRPr="009C527F">
              <w:t xml:space="preserve"> hvordan de</w:t>
            </w:r>
            <w:r>
              <w:t>n</w:t>
            </w:r>
            <w:r w:rsidRPr="009C527F">
              <w:t>/de skade</w:t>
            </w:r>
            <w:r>
              <w:t>lidte</w:t>
            </w:r>
            <w:r w:rsidRPr="009C527F">
              <w:t xml:space="preserve"> kommer hjem fra arbejdspladsen – hentes eller køres hjem. </w:t>
            </w:r>
          </w:p>
          <w:p w14:paraId="3A18A2A8" w14:textId="74748B84" w:rsidR="006A3172" w:rsidRPr="009C527F" w:rsidRDefault="006A3172" w:rsidP="00EC306B">
            <w:pPr>
              <w:pStyle w:val="Listeafsnit"/>
              <w:numPr>
                <w:ilvl w:val="0"/>
                <w:numId w:val="5"/>
              </w:numPr>
              <w:ind w:left="353" w:hanging="283"/>
            </w:pPr>
            <w:r w:rsidRPr="009C527F">
              <w:t>Afklar, hvem de kan være sammen med</w:t>
            </w:r>
            <w:r>
              <w:t>, så den/de skadelidte</w:t>
            </w:r>
            <w:r w:rsidRPr="009C527F">
              <w:t xml:space="preserve"> ikke tager hjem og er alene.</w:t>
            </w:r>
          </w:p>
          <w:p w14:paraId="5E24D794" w14:textId="3EDEB208" w:rsidR="006A3172" w:rsidRDefault="006A3172" w:rsidP="00EC306B">
            <w:pPr>
              <w:pStyle w:val="Listeafsnit"/>
              <w:numPr>
                <w:ilvl w:val="0"/>
                <w:numId w:val="5"/>
              </w:numPr>
              <w:ind w:left="353" w:hanging="283"/>
            </w:pPr>
            <w:r w:rsidRPr="009C527F">
              <w:t>Skal de</w:t>
            </w:r>
            <w:r>
              <w:t>n</w:t>
            </w:r>
            <w:r w:rsidRPr="009C527F">
              <w:t>/de skade</w:t>
            </w:r>
            <w:r>
              <w:t>lidte</w:t>
            </w:r>
            <w:r w:rsidRPr="009C527F">
              <w:t xml:space="preserve"> anmelde hændelsen til politiet</w:t>
            </w:r>
            <w:r>
              <w:t>,</w:t>
            </w:r>
            <w:r w:rsidRPr="009C527F">
              <w:t xml:space="preserve"> så følg med eller find en anden, der kan tage med til politiet. </w:t>
            </w:r>
          </w:p>
          <w:p w14:paraId="1A2A053C" w14:textId="77777777" w:rsidR="00EC306B" w:rsidRPr="009C527F" w:rsidRDefault="00EC306B" w:rsidP="00EC306B">
            <w:pPr>
              <w:numPr>
                <w:ilvl w:val="0"/>
                <w:numId w:val="5"/>
              </w:numPr>
              <w:ind w:left="353" w:hanging="283"/>
            </w:pPr>
            <w:r w:rsidRPr="009C527F">
              <w:t>Orienter kort relevante kollegaer om det skete og vær opmærksom på, at vidner til hændelsen kan være stærkt påvirkede.</w:t>
            </w:r>
          </w:p>
          <w:p w14:paraId="15F64E34" w14:textId="045DD5F3" w:rsidR="00C40562" w:rsidRPr="00E95C56" w:rsidRDefault="00EC306B" w:rsidP="00AC5BA5">
            <w:pPr>
              <w:numPr>
                <w:ilvl w:val="0"/>
                <w:numId w:val="5"/>
              </w:numPr>
              <w:ind w:left="353" w:hanging="283"/>
              <w:rPr>
                <w:rFonts w:cstheme="minorHAnsi"/>
              </w:rPr>
            </w:pPr>
            <w:r w:rsidRPr="009C527F">
              <w:t>Ring til alle berørte om aftenen og spørg om de er ok. Eventuelle relevante oplysninger/informationer deles.</w:t>
            </w:r>
          </w:p>
        </w:tc>
      </w:tr>
      <w:tr w:rsidR="009D3A08" w14:paraId="096DB730" w14:textId="77777777" w:rsidTr="009F772C">
        <w:tc>
          <w:tcPr>
            <w:tcW w:w="2518" w:type="dxa"/>
            <w:shd w:val="clear" w:color="auto" w:fill="F2F2F2" w:themeFill="background1" w:themeFillShade="F2"/>
          </w:tcPr>
          <w:p w14:paraId="6E46F457" w14:textId="365A4EE1" w:rsidR="009D3A08" w:rsidRPr="009F6026" w:rsidRDefault="009F6026" w:rsidP="009F52A3">
            <w:pPr>
              <w:pStyle w:val="Brdtek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d</w:t>
            </w:r>
            <w:r w:rsidR="00751FC2" w:rsidRPr="009F60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agene efter hændelsen</w:t>
            </w:r>
          </w:p>
        </w:tc>
        <w:tc>
          <w:tcPr>
            <w:tcW w:w="7116" w:type="dxa"/>
            <w:shd w:val="clear" w:color="auto" w:fill="F2F2F2" w:themeFill="background1" w:themeFillShade="F2"/>
          </w:tcPr>
          <w:p w14:paraId="6BE3A892" w14:textId="77777777" w:rsidR="006714A0" w:rsidRPr="009C527F" w:rsidRDefault="006714A0" w:rsidP="006714A0">
            <w:r w:rsidRPr="009C527F">
              <w:t>Leder:</w:t>
            </w:r>
          </w:p>
          <w:p w14:paraId="17C6D730" w14:textId="5FD9E936" w:rsidR="006714A0" w:rsidRPr="009C527F" w:rsidRDefault="006714A0" w:rsidP="006714A0">
            <w:pPr>
              <w:numPr>
                <w:ilvl w:val="0"/>
                <w:numId w:val="8"/>
              </w:numPr>
              <w:ind w:left="353" w:hanging="283"/>
            </w:pPr>
            <w:r w:rsidRPr="009C527F">
              <w:t>Samtale(r) med udgangspunkt i de</w:t>
            </w:r>
            <w:r>
              <w:t>n/</w:t>
            </w:r>
            <w:r w:rsidRPr="009C527F">
              <w:t>de skade</w:t>
            </w:r>
            <w:r>
              <w:t>lidte</w:t>
            </w:r>
            <w:r w:rsidRPr="009C527F">
              <w:t xml:space="preserve">s behov. </w:t>
            </w:r>
          </w:p>
          <w:p w14:paraId="423A0083" w14:textId="134B8AA8" w:rsidR="006714A0" w:rsidRPr="009C527F" w:rsidRDefault="006714A0" w:rsidP="006714A0">
            <w:pPr>
              <w:numPr>
                <w:ilvl w:val="0"/>
                <w:numId w:val="8"/>
              </w:numPr>
              <w:ind w:left="353" w:hanging="283"/>
            </w:pPr>
            <w:r w:rsidRPr="009C527F">
              <w:t>Etablér ved behov af</w:t>
            </w:r>
            <w:r>
              <w:t xml:space="preserve">tale om </w:t>
            </w:r>
            <w:r w:rsidRPr="00C40562">
              <w:t>professionel krisehjælp (</w:t>
            </w:r>
            <w:r w:rsidRPr="00C40562">
              <w:rPr>
                <w:i/>
                <w:iCs/>
              </w:rPr>
              <w:t xml:space="preserve">se </w:t>
            </w:r>
            <w:r w:rsidR="00C40562" w:rsidRPr="00C40562">
              <w:rPr>
                <w:i/>
                <w:iCs/>
              </w:rPr>
              <w:t>ovenfor</w:t>
            </w:r>
            <w:r>
              <w:t>)</w:t>
            </w:r>
          </w:p>
          <w:p w14:paraId="463284A5" w14:textId="448460E2" w:rsidR="006714A0" w:rsidRPr="009C527F" w:rsidRDefault="006714A0" w:rsidP="006714A0">
            <w:pPr>
              <w:numPr>
                <w:ilvl w:val="0"/>
                <w:numId w:val="8"/>
              </w:numPr>
              <w:ind w:left="353" w:hanging="283"/>
            </w:pPr>
            <w:r w:rsidRPr="009C527F">
              <w:t>Orienter øvrige ansatte om det skete – undgå rygtedannelse.</w:t>
            </w:r>
          </w:p>
          <w:p w14:paraId="1B178CBA" w14:textId="77777777" w:rsidR="006714A0" w:rsidRPr="009C527F" w:rsidRDefault="006714A0" w:rsidP="006714A0">
            <w:pPr>
              <w:numPr>
                <w:ilvl w:val="0"/>
                <w:numId w:val="8"/>
              </w:numPr>
              <w:ind w:left="353" w:hanging="283"/>
            </w:pPr>
            <w:r w:rsidRPr="009C527F">
              <w:t>Etabler ved behov psykisk hjælp eller professionel krisehjælp til kollegaer og vidner.</w:t>
            </w:r>
          </w:p>
          <w:p w14:paraId="717E8CCA" w14:textId="423B80DE" w:rsidR="006714A0" w:rsidRPr="009C527F" w:rsidRDefault="00AC5BA5" w:rsidP="006714A0">
            <w:pPr>
              <w:numPr>
                <w:ilvl w:val="0"/>
                <w:numId w:val="8"/>
              </w:numPr>
              <w:ind w:left="353" w:hanging="283"/>
            </w:pPr>
            <w:r>
              <w:t xml:space="preserve">Sørg for, at hændelsen bliver registreret/anmeldt </w:t>
            </w:r>
            <w:r w:rsidR="006714A0" w:rsidRPr="009C527F">
              <w:t>til Arbejdstilsynet.</w:t>
            </w:r>
          </w:p>
          <w:p w14:paraId="1EEC1DB1" w14:textId="6ECEE7E7" w:rsidR="006714A0" w:rsidRPr="009C527F" w:rsidRDefault="006714A0" w:rsidP="006714A0">
            <w:pPr>
              <w:numPr>
                <w:ilvl w:val="0"/>
                <w:numId w:val="8"/>
              </w:numPr>
              <w:ind w:left="353" w:hanging="283"/>
            </w:pPr>
            <w:r w:rsidRPr="009C527F">
              <w:t>Afklar</w:t>
            </w:r>
            <w:r w:rsidR="00AC5BA5">
              <w:t>,</w:t>
            </w:r>
            <w:r w:rsidRPr="009C527F">
              <w:t xml:space="preserve"> hvorvidt og hvordan de</w:t>
            </w:r>
            <w:r>
              <w:t>n</w:t>
            </w:r>
            <w:r w:rsidRPr="009C527F">
              <w:t>/de skade</w:t>
            </w:r>
            <w:r>
              <w:t>lidte</w:t>
            </w:r>
            <w:r w:rsidRPr="009C527F">
              <w:t xml:space="preserve"> kan genoptage/delvist genoptage arbejdet.</w:t>
            </w:r>
          </w:p>
          <w:p w14:paraId="65249995" w14:textId="021337F9" w:rsidR="006714A0" w:rsidRPr="009C527F" w:rsidRDefault="006714A0" w:rsidP="006714A0">
            <w:r w:rsidRPr="009C527F">
              <w:t>Kollega:</w:t>
            </w:r>
          </w:p>
          <w:p w14:paraId="4824DD7E" w14:textId="538DCD8B" w:rsidR="006714A0" w:rsidRPr="009C527F" w:rsidRDefault="006714A0" w:rsidP="006714A0">
            <w:pPr>
              <w:pStyle w:val="Listeafsnit"/>
              <w:numPr>
                <w:ilvl w:val="0"/>
                <w:numId w:val="9"/>
              </w:numPr>
              <w:ind w:left="353" w:hanging="283"/>
            </w:pPr>
            <w:r w:rsidRPr="009C527F">
              <w:t>Vær opmærksom på de</w:t>
            </w:r>
            <w:r>
              <w:t>n</w:t>
            </w:r>
            <w:r w:rsidRPr="009C527F">
              <w:t>/de skade</w:t>
            </w:r>
            <w:r>
              <w:t>lidte</w:t>
            </w:r>
            <w:r w:rsidRPr="009C527F">
              <w:t xml:space="preserve"> kollega</w:t>
            </w:r>
            <w:r>
              <w:t>(er)</w:t>
            </w:r>
            <w:r w:rsidRPr="009C527F">
              <w:t xml:space="preserve">. </w:t>
            </w:r>
          </w:p>
          <w:p w14:paraId="495207FC" w14:textId="77777777" w:rsidR="006714A0" w:rsidRPr="009C527F" w:rsidRDefault="006714A0" w:rsidP="006714A0">
            <w:pPr>
              <w:pStyle w:val="Listeafsnit"/>
              <w:numPr>
                <w:ilvl w:val="0"/>
                <w:numId w:val="9"/>
              </w:numPr>
              <w:ind w:left="353" w:hanging="283"/>
            </w:pPr>
            <w:r w:rsidRPr="009C527F">
              <w:t>Vær omsorgsfuld og opmærksom – ikke omklamrende.</w:t>
            </w:r>
          </w:p>
          <w:p w14:paraId="677833F2" w14:textId="6E38D4DD" w:rsidR="009D3A08" w:rsidRPr="00E95C56" w:rsidRDefault="006714A0" w:rsidP="00AC5BA5">
            <w:pPr>
              <w:pStyle w:val="Listeafsnit"/>
              <w:numPr>
                <w:ilvl w:val="0"/>
                <w:numId w:val="9"/>
              </w:numPr>
              <w:ind w:left="353" w:hanging="283"/>
              <w:rPr>
                <w:rFonts w:cstheme="minorHAnsi"/>
              </w:rPr>
            </w:pPr>
            <w:r w:rsidRPr="009C527F">
              <w:t>Vær opmærksom på, om der er praktiske ting, du</w:t>
            </w:r>
            <w:r w:rsidR="00AC5BA5">
              <w:t>/</w:t>
            </w:r>
            <w:r w:rsidRPr="009C527F">
              <w:t xml:space="preserve">andre kollegaer kan hjælpe med. </w:t>
            </w:r>
          </w:p>
        </w:tc>
      </w:tr>
      <w:tr w:rsidR="009D3A08" w14:paraId="6E600C11" w14:textId="77777777" w:rsidTr="00C40562">
        <w:trPr>
          <w:cantSplit/>
        </w:trPr>
        <w:tc>
          <w:tcPr>
            <w:tcW w:w="2518" w:type="dxa"/>
            <w:shd w:val="clear" w:color="auto" w:fill="auto"/>
          </w:tcPr>
          <w:p w14:paraId="511971F8" w14:textId="526241EC" w:rsidR="009D3A08" w:rsidRPr="00E95C56" w:rsidRDefault="009F6026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 ugerne/månederne efter</w:t>
            </w:r>
            <w:r w:rsidR="00C405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hændelsen</w:t>
            </w:r>
          </w:p>
        </w:tc>
        <w:tc>
          <w:tcPr>
            <w:tcW w:w="7116" w:type="dxa"/>
            <w:shd w:val="clear" w:color="auto" w:fill="auto"/>
          </w:tcPr>
          <w:p w14:paraId="6F78421F" w14:textId="77777777" w:rsidR="006714A0" w:rsidRPr="009C527F" w:rsidRDefault="006714A0" w:rsidP="006714A0">
            <w:r w:rsidRPr="009C527F">
              <w:t>Leder:</w:t>
            </w:r>
          </w:p>
          <w:p w14:paraId="60566B52" w14:textId="651FC514" w:rsidR="009D3A08" w:rsidRPr="009F772C" w:rsidRDefault="006714A0" w:rsidP="00AC5BA5">
            <w:pPr>
              <w:pStyle w:val="Listeafsnit"/>
              <w:numPr>
                <w:ilvl w:val="0"/>
                <w:numId w:val="13"/>
              </w:numPr>
              <w:ind w:left="353" w:hanging="283"/>
              <w:rPr>
                <w:rFonts w:cstheme="minorHAnsi"/>
              </w:rPr>
            </w:pPr>
            <w:r w:rsidRPr="009C527F">
              <w:t>Vær opmærksom på de</w:t>
            </w:r>
            <w:r w:rsidR="00C40562">
              <w:t>n</w:t>
            </w:r>
            <w:r w:rsidRPr="009C527F">
              <w:t>/de skade</w:t>
            </w:r>
            <w:r w:rsidR="00C40562">
              <w:t>lid</w:t>
            </w:r>
            <w:r w:rsidRPr="009C527F">
              <w:t>tes reaktioner – er der behov for mere hjælp til bearbejdning af hændelsen?</w:t>
            </w:r>
          </w:p>
        </w:tc>
      </w:tr>
      <w:tr w:rsidR="009F6026" w14:paraId="6FD9BBF2" w14:textId="77777777" w:rsidTr="004D7D39">
        <w:trPr>
          <w:cantSplit/>
        </w:trPr>
        <w:tc>
          <w:tcPr>
            <w:tcW w:w="2518" w:type="dxa"/>
            <w:shd w:val="clear" w:color="auto" w:fill="F2F2F2" w:themeFill="background1" w:themeFillShade="F2"/>
          </w:tcPr>
          <w:p w14:paraId="4163B4E5" w14:textId="77777777" w:rsidR="009F6026" w:rsidRDefault="009F6026" w:rsidP="009F52A3">
            <w:pPr>
              <w:pStyle w:val="Brdtek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På den anden side af hændelsen</w:t>
            </w:r>
          </w:p>
          <w:p w14:paraId="37D39934" w14:textId="77777777" w:rsidR="00AC5BA5" w:rsidRPr="00AC5BA5" w:rsidRDefault="00AC5BA5" w:rsidP="00AC5BA5">
            <w:pPr>
              <w:rPr>
                <w:lang w:eastAsia="da-DK"/>
              </w:rPr>
            </w:pPr>
          </w:p>
          <w:p w14:paraId="5CFFED7D" w14:textId="291F7B8D" w:rsidR="00AC5BA5" w:rsidRPr="00AC5BA5" w:rsidRDefault="00AC5BA5" w:rsidP="00AC5BA5">
            <w:pPr>
              <w:rPr>
                <w:lang w:eastAsia="da-DK"/>
              </w:rPr>
            </w:pPr>
          </w:p>
        </w:tc>
        <w:tc>
          <w:tcPr>
            <w:tcW w:w="7116" w:type="dxa"/>
            <w:shd w:val="clear" w:color="auto" w:fill="F2F2F2" w:themeFill="background1" w:themeFillShade="F2"/>
          </w:tcPr>
          <w:p w14:paraId="236BA687" w14:textId="5F9FE527" w:rsidR="006714A0" w:rsidRPr="009C527F" w:rsidRDefault="006714A0" w:rsidP="006714A0">
            <w:r w:rsidRPr="009C527F">
              <w:t xml:space="preserve">Ledelse og arbejdsmiljøorganisation følger </w:t>
            </w:r>
            <w:r>
              <w:t xml:space="preserve">op på </w:t>
            </w:r>
            <w:r w:rsidRPr="009C527F">
              <w:t>hændelsen:</w:t>
            </w:r>
          </w:p>
          <w:p w14:paraId="73E05F5C" w14:textId="69B16642" w:rsidR="006714A0" w:rsidRPr="009C527F" w:rsidRDefault="006714A0" w:rsidP="006714A0">
            <w:pPr>
              <w:pStyle w:val="Listeafsnit"/>
              <w:numPr>
                <w:ilvl w:val="0"/>
                <w:numId w:val="12"/>
              </w:numPr>
              <w:ind w:left="353" w:hanging="283"/>
            </w:pPr>
            <w:r w:rsidRPr="009C527F">
              <w:t>Hvordan fungerede beredskabsplanen? Er der noget, der skal ændres?</w:t>
            </w:r>
          </w:p>
          <w:p w14:paraId="6146AFF9" w14:textId="0ED86C81" w:rsidR="009F6026" w:rsidRPr="009F772C" w:rsidRDefault="006714A0" w:rsidP="00AC5BA5">
            <w:pPr>
              <w:pStyle w:val="Listeafsnit"/>
              <w:numPr>
                <w:ilvl w:val="0"/>
                <w:numId w:val="12"/>
              </w:numPr>
              <w:ind w:left="353" w:hanging="283"/>
              <w:rPr>
                <w:rFonts w:cstheme="minorHAnsi"/>
              </w:rPr>
            </w:pPr>
            <w:r w:rsidRPr="009C527F">
              <w:t xml:space="preserve">Er der noget i hændelsesforløbet, der kunne have været forebygget? Hvilke eventuelle tiltag skal der sættes i værk? </w:t>
            </w:r>
          </w:p>
        </w:tc>
      </w:tr>
      <w:bookmarkEnd w:id="0"/>
    </w:tbl>
    <w:p w14:paraId="550D6E2E" w14:textId="77777777" w:rsidR="00413E95" w:rsidRPr="00950FDF" w:rsidRDefault="00413E95" w:rsidP="00950FDF"/>
    <w:sectPr w:rsidR="00413E95" w:rsidRPr="00950FDF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13717" w14:textId="77777777" w:rsidR="00161195" w:rsidRDefault="0016119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719"/>
    </w:tblGrid>
    <w:tr w:rsidR="007D15BA" w14:paraId="4E422CD7" w14:textId="77777777" w:rsidTr="00CD7398">
      <w:trPr>
        <w:trHeight w:val="454"/>
      </w:trPr>
      <w:tc>
        <w:tcPr>
          <w:tcW w:w="5920" w:type="dxa"/>
          <w:vAlign w:val="bottom"/>
        </w:tcPr>
        <w:p w14:paraId="3DDD603B" w14:textId="77777777" w:rsidR="007D15BA" w:rsidRPr="00C456F0" w:rsidRDefault="007D15BA" w:rsidP="007D15BA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719" w:type="dxa"/>
          <w:vAlign w:val="bottom"/>
        </w:tcPr>
        <w:p w14:paraId="70C19A1D" w14:textId="56BD9C49" w:rsidR="007D15BA" w:rsidRPr="00951D24" w:rsidRDefault="003F5C4B" w:rsidP="007D15BA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4D52B9E5" wp14:editId="2789D571">
                <wp:simplePos x="0" y="0"/>
                <wp:positionH relativeFrom="column">
                  <wp:posOffset>878840</wp:posOffset>
                </wp:positionH>
                <wp:positionV relativeFrom="paragraph">
                  <wp:posOffset>-85090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4251C9F5" w:rsidR="000C3C5B" w:rsidRPr="007D15BA" w:rsidRDefault="000C3C5B" w:rsidP="007D15BA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3A1B" w14:textId="77777777" w:rsidR="00161195" w:rsidRDefault="0016119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3E31D" w14:textId="77777777" w:rsidR="00161195" w:rsidRDefault="0016119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9"/>
      <w:gridCol w:w="3371"/>
      <w:gridCol w:w="3118"/>
    </w:tblGrid>
    <w:tr w:rsidR="009D3A08" w14:paraId="2D74409D" w14:textId="77777777" w:rsidTr="00CD3A47">
      <w:tc>
        <w:tcPr>
          <w:tcW w:w="4903" w:type="dxa"/>
          <w:shd w:val="clear" w:color="auto" w:fill="auto"/>
        </w:tcPr>
        <w:p w14:paraId="3A728305" w14:textId="00208CDE" w:rsidR="000C3C5B" w:rsidRDefault="00845041" w:rsidP="00E02E19">
          <w:pPr>
            <w:pStyle w:val="Sidehoved"/>
          </w:pPr>
          <w:r>
            <w:t xml:space="preserve">Afsnit </w:t>
          </w:r>
          <w:r w:rsidR="009D3A08">
            <w:t>12</w:t>
          </w:r>
        </w:p>
      </w:tc>
      <w:tc>
        <w:tcPr>
          <w:tcW w:w="4903" w:type="dxa"/>
          <w:shd w:val="clear" w:color="auto" w:fill="auto"/>
        </w:tcPr>
        <w:p w14:paraId="5619379F" w14:textId="75051FAA" w:rsidR="000C3C5B" w:rsidRPr="00327DB7" w:rsidRDefault="009D3A08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Beredskab</w:t>
          </w:r>
        </w:p>
      </w:tc>
      <w:tc>
        <w:tcPr>
          <w:tcW w:w="4904" w:type="dxa"/>
          <w:shd w:val="clear" w:color="auto" w:fill="auto"/>
        </w:tcPr>
        <w:p w14:paraId="2077C2AE" w14:textId="03E2BE81" w:rsidR="000C3C5B" w:rsidRDefault="00161195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7E54" w14:textId="77777777" w:rsidR="00161195" w:rsidRDefault="001611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608"/>
    <w:multiLevelType w:val="hybridMultilevel"/>
    <w:tmpl w:val="65D29CEA"/>
    <w:lvl w:ilvl="0" w:tplc="F0B88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0586A"/>
    <w:multiLevelType w:val="hybridMultilevel"/>
    <w:tmpl w:val="6180D320"/>
    <w:lvl w:ilvl="0" w:tplc="F4CC0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A862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544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DEB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760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865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07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1C0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8C6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9A2400"/>
    <w:multiLevelType w:val="hybridMultilevel"/>
    <w:tmpl w:val="9000E99A"/>
    <w:lvl w:ilvl="0" w:tplc="F0B88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6E83"/>
    <w:multiLevelType w:val="hybridMultilevel"/>
    <w:tmpl w:val="B5C4C26C"/>
    <w:lvl w:ilvl="0" w:tplc="470C0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A2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8B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E85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65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EA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F67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F01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88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712197"/>
    <w:multiLevelType w:val="hybridMultilevel"/>
    <w:tmpl w:val="95BCFA82"/>
    <w:lvl w:ilvl="0" w:tplc="F0B88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3A2A"/>
    <w:multiLevelType w:val="hybridMultilevel"/>
    <w:tmpl w:val="41D4BAEA"/>
    <w:lvl w:ilvl="0" w:tplc="5486E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6C2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0C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706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A6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E2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002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5EC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8C9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034E07"/>
    <w:multiLevelType w:val="hybridMultilevel"/>
    <w:tmpl w:val="461C2FE0"/>
    <w:lvl w:ilvl="0" w:tplc="F0B888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2C0AEC"/>
    <w:multiLevelType w:val="hybridMultilevel"/>
    <w:tmpl w:val="4520623A"/>
    <w:lvl w:ilvl="0" w:tplc="BA26C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E6F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80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880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50E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C9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A6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3A4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9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885D03"/>
    <w:multiLevelType w:val="hybridMultilevel"/>
    <w:tmpl w:val="1D92C858"/>
    <w:lvl w:ilvl="0" w:tplc="79DC8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6A2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EB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5AC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7EB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32C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60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D26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FA1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F75DF5"/>
    <w:multiLevelType w:val="hybridMultilevel"/>
    <w:tmpl w:val="96F4A3FE"/>
    <w:lvl w:ilvl="0" w:tplc="F0B888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E33325"/>
    <w:multiLevelType w:val="hybridMultilevel"/>
    <w:tmpl w:val="E1422CDC"/>
    <w:lvl w:ilvl="0" w:tplc="F0B88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A1EB2"/>
    <w:multiLevelType w:val="hybridMultilevel"/>
    <w:tmpl w:val="7B68C9C6"/>
    <w:lvl w:ilvl="0" w:tplc="F0B888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553AE0"/>
    <w:multiLevelType w:val="hybridMultilevel"/>
    <w:tmpl w:val="D7C67290"/>
    <w:lvl w:ilvl="0" w:tplc="61521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9C4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BE6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2EC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32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86F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04A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00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E26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69100002">
    <w:abstractNumId w:val="4"/>
  </w:num>
  <w:num w:numId="2" w16cid:durableId="2121991121">
    <w:abstractNumId w:val="0"/>
  </w:num>
  <w:num w:numId="3" w16cid:durableId="1573008442">
    <w:abstractNumId w:val="1"/>
  </w:num>
  <w:num w:numId="4" w16cid:durableId="325058680">
    <w:abstractNumId w:val="8"/>
  </w:num>
  <w:num w:numId="5" w16cid:durableId="1711103906">
    <w:abstractNumId w:val="10"/>
  </w:num>
  <w:num w:numId="6" w16cid:durableId="896432394">
    <w:abstractNumId w:val="3"/>
  </w:num>
  <w:num w:numId="7" w16cid:durableId="441536489">
    <w:abstractNumId w:val="5"/>
  </w:num>
  <w:num w:numId="8" w16cid:durableId="1961371567">
    <w:abstractNumId w:val="2"/>
  </w:num>
  <w:num w:numId="9" w16cid:durableId="1050225899">
    <w:abstractNumId w:val="11"/>
  </w:num>
  <w:num w:numId="10" w16cid:durableId="1753623498">
    <w:abstractNumId w:val="12"/>
  </w:num>
  <w:num w:numId="11" w16cid:durableId="1793553398">
    <w:abstractNumId w:val="7"/>
  </w:num>
  <w:num w:numId="12" w16cid:durableId="255789562">
    <w:abstractNumId w:val="6"/>
  </w:num>
  <w:num w:numId="13" w16cid:durableId="126834274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195"/>
    <w:rsid w:val="00161EB0"/>
    <w:rsid w:val="00165109"/>
    <w:rsid w:val="00167D00"/>
    <w:rsid w:val="001842D7"/>
    <w:rsid w:val="00186509"/>
    <w:rsid w:val="00190011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54925"/>
    <w:rsid w:val="00264737"/>
    <w:rsid w:val="00267705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3F5C4B"/>
    <w:rsid w:val="00402C61"/>
    <w:rsid w:val="00403CE6"/>
    <w:rsid w:val="00413E95"/>
    <w:rsid w:val="00420BB7"/>
    <w:rsid w:val="004402A9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C13FE"/>
    <w:rsid w:val="004D4389"/>
    <w:rsid w:val="004D749C"/>
    <w:rsid w:val="004D7D39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14A0"/>
    <w:rsid w:val="00674606"/>
    <w:rsid w:val="00681F32"/>
    <w:rsid w:val="00687EA5"/>
    <w:rsid w:val="006963D8"/>
    <w:rsid w:val="00697D86"/>
    <w:rsid w:val="006A151E"/>
    <w:rsid w:val="006A3172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07AB4"/>
    <w:rsid w:val="007133F5"/>
    <w:rsid w:val="00717652"/>
    <w:rsid w:val="00717707"/>
    <w:rsid w:val="00722CD5"/>
    <w:rsid w:val="0072685E"/>
    <w:rsid w:val="00735AAB"/>
    <w:rsid w:val="00735F55"/>
    <w:rsid w:val="00736377"/>
    <w:rsid w:val="00751FC2"/>
    <w:rsid w:val="00753C33"/>
    <w:rsid w:val="00754C90"/>
    <w:rsid w:val="0079141E"/>
    <w:rsid w:val="0079357C"/>
    <w:rsid w:val="007B20BA"/>
    <w:rsid w:val="007C1387"/>
    <w:rsid w:val="007C5A57"/>
    <w:rsid w:val="007D15BA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516C6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0FDF"/>
    <w:rsid w:val="00951D24"/>
    <w:rsid w:val="00964A76"/>
    <w:rsid w:val="00974144"/>
    <w:rsid w:val="00977E5B"/>
    <w:rsid w:val="009A3A4E"/>
    <w:rsid w:val="009B12B7"/>
    <w:rsid w:val="009B38D2"/>
    <w:rsid w:val="009D3A08"/>
    <w:rsid w:val="009D425B"/>
    <w:rsid w:val="009D478C"/>
    <w:rsid w:val="009D7111"/>
    <w:rsid w:val="009E0A0C"/>
    <w:rsid w:val="009E1D02"/>
    <w:rsid w:val="009E6F2F"/>
    <w:rsid w:val="009F6026"/>
    <w:rsid w:val="009F772C"/>
    <w:rsid w:val="00A1221B"/>
    <w:rsid w:val="00A155F0"/>
    <w:rsid w:val="00A21CB5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921A8"/>
    <w:rsid w:val="00AA2C48"/>
    <w:rsid w:val="00AA3600"/>
    <w:rsid w:val="00AB70F4"/>
    <w:rsid w:val="00AC5BA5"/>
    <w:rsid w:val="00AD5531"/>
    <w:rsid w:val="00AD768A"/>
    <w:rsid w:val="00AF4B85"/>
    <w:rsid w:val="00B043F0"/>
    <w:rsid w:val="00B0490C"/>
    <w:rsid w:val="00B10DE1"/>
    <w:rsid w:val="00B15324"/>
    <w:rsid w:val="00B20194"/>
    <w:rsid w:val="00B326B2"/>
    <w:rsid w:val="00B32C64"/>
    <w:rsid w:val="00B36E42"/>
    <w:rsid w:val="00B440B9"/>
    <w:rsid w:val="00B50315"/>
    <w:rsid w:val="00B5723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0562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D7398"/>
    <w:rsid w:val="00CE0B8F"/>
    <w:rsid w:val="00CE3266"/>
    <w:rsid w:val="00CE6DD5"/>
    <w:rsid w:val="00CF3E2F"/>
    <w:rsid w:val="00D33EAC"/>
    <w:rsid w:val="00D417DC"/>
    <w:rsid w:val="00D51C35"/>
    <w:rsid w:val="00D653F3"/>
    <w:rsid w:val="00D658ED"/>
    <w:rsid w:val="00D65DE9"/>
    <w:rsid w:val="00D70090"/>
    <w:rsid w:val="00D7591A"/>
    <w:rsid w:val="00D93E1C"/>
    <w:rsid w:val="00D94B49"/>
    <w:rsid w:val="00D95920"/>
    <w:rsid w:val="00DA0923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E19"/>
    <w:rsid w:val="00E05107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C306B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60FD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  <w:style w:type="paragraph" w:styleId="Brdtekst">
    <w:name w:val="Body Text"/>
    <w:basedOn w:val="Normal"/>
    <w:link w:val="BrdtekstTegn"/>
    <w:rsid w:val="009D3A08"/>
    <w:pPr>
      <w:spacing w:after="0" w:line="240" w:lineRule="auto"/>
    </w:pPr>
    <w:rPr>
      <w:rFonts w:ascii="Stone Sans ITC TT" w:eastAsia="Times New Roman" w:hAnsi="Stone Sans ITC TT" w:cs="Times New Roman"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9D3A08"/>
    <w:rPr>
      <w:rFonts w:ascii="Stone Sans ITC TT" w:eastAsia="Times New Roman" w:hAnsi="Stone Sans ITC TT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547B-9941-4595-AB0D-B45EF19C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19</cp:revision>
  <dcterms:created xsi:type="dcterms:W3CDTF">2019-11-26T12:15:00Z</dcterms:created>
  <dcterms:modified xsi:type="dcterms:W3CDTF">2024-04-16T04:56:00Z</dcterms:modified>
</cp:coreProperties>
</file>